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9E" w:rsidRPr="00B05944" w:rsidRDefault="0039589E" w:rsidP="003958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</w:pPr>
      <w:r w:rsidRPr="00B05944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33475" cy="1037590"/>
            <wp:effectExtent l="0" t="0" r="9525" b="0"/>
            <wp:wrapTight wrapText="bothSides">
              <wp:wrapPolygon edited="0">
                <wp:start x="0" y="0"/>
                <wp:lineTo x="0" y="21018"/>
                <wp:lineTo x="21418" y="21018"/>
                <wp:lineTo x="2141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89E" w:rsidRPr="00143AEA" w:rsidRDefault="0039589E" w:rsidP="0039589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CL"/>
        </w:rPr>
      </w:pPr>
    </w:p>
    <w:p w:rsidR="0039589E" w:rsidRPr="00143AEA" w:rsidRDefault="0039589E" w:rsidP="003958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  <w:lang w:eastAsia="es-CL"/>
        </w:rPr>
      </w:pPr>
    </w:p>
    <w:p w:rsidR="007F0102" w:rsidRPr="00143AEA" w:rsidRDefault="007F0102" w:rsidP="007F01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s-CL"/>
        </w:rPr>
      </w:pPr>
      <w:r w:rsidRPr="00143AEA">
        <w:rPr>
          <w:rFonts w:ascii="Calibri" w:eastAsia="Times New Roman" w:hAnsi="Calibri" w:cs="Times New Roman"/>
          <w:b/>
          <w:sz w:val="24"/>
          <w:szCs w:val="24"/>
          <w:lang w:eastAsia="es-CL"/>
        </w:rPr>
        <w:t xml:space="preserve">FORMULARIOS SOBRE </w:t>
      </w:r>
    </w:p>
    <w:p w:rsidR="007F0102" w:rsidRPr="00143AEA" w:rsidRDefault="007F0102" w:rsidP="007F01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s-CL"/>
        </w:rPr>
      </w:pPr>
      <w:r w:rsidRPr="00143AEA">
        <w:rPr>
          <w:rFonts w:ascii="Calibri" w:eastAsia="Times New Roman" w:hAnsi="Calibri" w:cs="Times New Roman"/>
          <w:b/>
          <w:sz w:val="24"/>
          <w:szCs w:val="24"/>
          <w:lang w:eastAsia="es-CL"/>
        </w:rPr>
        <w:t>MEDIDAS DE FOMENTO DE LA CONFIANZA (MFC)</w:t>
      </w:r>
    </w:p>
    <w:p w:rsidR="007F0102" w:rsidRPr="00143AEA" w:rsidRDefault="007F0102" w:rsidP="007F010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highlight w:val="yellow"/>
          <w:lang w:eastAsia="es-CL"/>
        </w:rPr>
      </w:pPr>
    </w:p>
    <w:p w:rsidR="007F0102" w:rsidRPr="00143AE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143AEA">
        <w:rPr>
          <w:rFonts w:eastAsia="Times New Roman" w:cs="Times New Roman"/>
          <w:lang w:eastAsia="es-CL"/>
        </w:rPr>
        <w:t xml:space="preserve">La “Convención de Armas </w:t>
      </w:r>
      <w:r w:rsidRPr="00950CBA">
        <w:rPr>
          <w:rFonts w:eastAsia="Times New Roman" w:cs="Times New Roman"/>
          <w:lang w:eastAsia="es-CL"/>
        </w:rPr>
        <w:t xml:space="preserve">Biológicas” (CAB) fue abierta a la firma el 10 de abril de 1972 y entró en vigor el 26 de marzo de 1975, convirtiéndose en el primer Tratado de desarme multilateral que prohíbe la producción y el empleo de una categoría completa de armas de destrucción masiva. </w:t>
      </w: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950CBA">
        <w:rPr>
          <w:rFonts w:eastAsia="Times New Roman" w:cs="Times New Roman"/>
          <w:lang w:eastAsia="es-CL"/>
        </w:rPr>
        <w:t>La Dirección General de Movilización Nacional (DGMN) es la Autoridad Nacional para la aplicación de este Tratado en el país y anualmente, al ser Chile  Estado Parte,  debe remitir a la Oficina de Asuntos de Desarme de las Naciones Unidas el informe denominado “Anexo de la Declaración Final Sobre Medidas de Fomento de la Confianza” (ADFMFC).</w:t>
      </w: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950CBA">
        <w:rPr>
          <w:rFonts w:eastAsia="Times New Roman" w:cs="Times New Roman"/>
          <w:lang w:eastAsia="es-CL"/>
        </w:rPr>
        <w:t>El documento, elaborado en Ginebra en 1987 durante la reunión de expertos técnicos y científicos  de los Estados Partes, con el propósito de fomentar la transparencia y el intercambio de información entre los países y mejorar la cooperación internacional en la esfera de las actividades biológicas con fines pacíficos, fue modificado durante la Tercera Conferencia de Examen de 1991 y actualizado en la última Conferencia de Examen, del año 2011.</w:t>
      </w: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950CBA">
        <w:rPr>
          <w:rFonts w:eastAsia="Times New Roman" w:cs="Times New Roman"/>
          <w:u w:val="single"/>
          <w:lang w:eastAsia="es-CL"/>
        </w:rPr>
        <w:t>L</w:t>
      </w:r>
      <w:r w:rsidR="001E446E" w:rsidRPr="00950CBA">
        <w:rPr>
          <w:rFonts w:eastAsia="Times New Roman" w:cs="Times New Roman"/>
          <w:u w:val="single"/>
          <w:lang w:eastAsia="es-CL"/>
        </w:rPr>
        <w:t>os formularios para l</w:t>
      </w:r>
      <w:r w:rsidRPr="00950CBA">
        <w:rPr>
          <w:rFonts w:eastAsia="Times New Roman" w:cs="Times New Roman"/>
          <w:u w:val="single"/>
          <w:lang w:eastAsia="es-CL"/>
        </w:rPr>
        <w:t xml:space="preserve">as </w:t>
      </w:r>
      <w:r w:rsidRPr="00950CBA">
        <w:rPr>
          <w:rFonts w:eastAsia="Times New Roman" w:cs="Times New Roman"/>
          <w:b/>
          <w:u w:val="single"/>
          <w:lang w:eastAsia="es-CL"/>
        </w:rPr>
        <w:t>MFC</w:t>
      </w:r>
      <w:r w:rsidR="001E446E" w:rsidRPr="00950CBA">
        <w:rPr>
          <w:rFonts w:eastAsia="Times New Roman" w:cs="Times New Roman"/>
          <w:u w:val="single"/>
          <w:lang w:eastAsia="es-CL"/>
        </w:rPr>
        <w:t xml:space="preserve"> son los siguientes</w:t>
      </w:r>
      <w:r w:rsidRPr="00950CBA">
        <w:rPr>
          <w:rFonts w:eastAsia="Times New Roman" w:cs="Times New Roman"/>
          <w:lang w:eastAsia="es-CL"/>
        </w:rPr>
        <w:t>:</w:t>
      </w: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7F0102" w:rsidRPr="006A30AD" w:rsidRDefault="007F0102" w:rsidP="006A30AD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es-CL"/>
        </w:rPr>
      </w:pPr>
      <w:r w:rsidRPr="006A30AD">
        <w:rPr>
          <w:rFonts w:eastAsia="Times New Roman" w:cs="Times New Roman"/>
          <w:lang w:eastAsia="es-CL"/>
        </w:rPr>
        <w:t>Parte 1: Intercambio de datos sobre centros y laboratorios de investigación.</w:t>
      </w:r>
    </w:p>
    <w:p w:rsidR="006A30AD" w:rsidRDefault="007F0102" w:rsidP="006A30AD">
      <w:pPr>
        <w:spacing w:after="0" w:line="240" w:lineRule="auto"/>
        <w:ind w:left="993" w:hanging="567"/>
        <w:jc w:val="both"/>
        <w:rPr>
          <w:rFonts w:eastAsia="Times New Roman" w:cs="Times New Roman"/>
          <w:lang w:eastAsia="es-CL"/>
        </w:rPr>
      </w:pPr>
      <w:r w:rsidRPr="00950CBA">
        <w:rPr>
          <w:rFonts w:eastAsia="Times New Roman" w:cs="Times New Roman"/>
          <w:lang w:eastAsia="es-CL"/>
        </w:rPr>
        <w:t>Parte 2: Intercambio de datos sobre programas nacionales de investigación para la defensa</w:t>
      </w:r>
      <w:r w:rsidR="001E446E" w:rsidRPr="00950CBA">
        <w:rPr>
          <w:rFonts w:eastAsia="Times New Roman" w:cs="Times New Roman"/>
          <w:lang w:eastAsia="es-CL"/>
        </w:rPr>
        <w:t xml:space="preserve"> </w:t>
      </w:r>
      <w:r w:rsidRPr="00950CBA">
        <w:rPr>
          <w:rFonts w:eastAsia="Times New Roman" w:cs="Times New Roman"/>
          <w:lang w:eastAsia="es-CL"/>
        </w:rPr>
        <w:t>biológica.</w:t>
      </w:r>
    </w:p>
    <w:p w:rsidR="006A30AD" w:rsidRDefault="007F0102" w:rsidP="00950CB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es-CL"/>
        </w:rPr>
      </w:pPr>
      <w:r w:rsidRPr="006A30AD">
        <w:rPr>
          <w:rFonts w:eastAsia="Times New Roman" w:cs="Times New Roman"/>
          <w:lang w:eastAsia="es-CL"/>
        </w:rPr>
        <w:t>Intercambios de datos sobre brotes de enfermedades infecciosas o fenómenos análogos</w:t>
      </w:r>
      <w:r w:rsidR="000C6D18" w:rsidRPr="006A30AD">
        <w:rPr>
          <w:rFonts w:eastAsia="Times New Roman" w:cs="Times New Roman"/>
          <w:lang w:eastAsia="es-CL"/>
        </w:rPr>
        <w:t xml:space="preserve"> causados por toxinas</w:t>
      </w:r>
      <w:r w:rsidRPr="006A30AD">
        <w:rPr>
          <w:rFonts w:eastAsia="Times New Roman" w:cs="Times New Roman"/>
          <w:lang w:eastAsia="es-CL"/>
        </w:rPr>
        <w:t>.</w:t>
      </w:r>
    </w:p>
    <w:p w:rsidR="006A30AD" w:rsidRDefault="007F0102" w:rsidP="00950CB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es-CL"/>
        </w:rPr>
      </w:pPr>
      <w:r w:rsidRPr="006A30AD">
        <w:rPr>
          <w:rFonts w:eastAsia="Times New Roman" w:cs="Times New Roman"/>
          <w:lang w:eastAsia="es-CL"/>
        </w:rPr>
        <w:t>Fomento de la publicación de resultados y promoción del empleo de conocimientos.</w:t>
      </w:r>
    </w:p>
    <w:p w:rsidR="006A30AD" w:rsidRDefault="007F0102" w:rsidP="00950CB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es-CL"/>
        </w:rPr>
      </w:pPr>
      <w:r w:rsidRPr="006A30AD">
        <w:rPr>
          <w:rFonts w:eastAsia="Times New Roman" w:cs="Times New Roman"/>
          <w:lang w:eastAsia="es-CL"/>
        </w:rPr>
        <w:t>Promoción activa de contactos.</w:t>
      </w:r>
    </w:p>
    <w:p w:rsidR="006A30AD" w:rsidRDefault="007F0102" w:rsidP="006A30AD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es-CL"/>
        </w:rPr>
      </w:pPr>
      <w:r w:rsidRPr="006A30AD">
        <w:rPr>
          <w:rFonts w:eastAsia="Times New Roman" w:cs="Times New Roman"/>
          <w:lang w:eastAsia="es-CL"/>
        </w:rPr>
        <w:t>Declaración de legislación, reglamentos y otras medidas.</w:t>
      </w:r>
    </w:p>
    <w:p w:rsidR="006A30AD" w:rsidRDefault="007F0102" w:rsidP="006A30AD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es-CL"/>
        </w:rPr>
      </w:pPr>
      <w:r w:rsidRPr="006A30AD">
        <w:rPr>
          <w:rFonts w:eastAsia="Times New Roman" w:cs="Times New Roman"/>
          <w:lang w:eastAsia="es-CL"/>
        </w:rPr>
        <w:t>Declaración de actividades anteriores en programas de investigación y desarrollo biológicos con</w:t>
      </w:r>
      <w:r w:rsidR="001E446E" w:rsidRPr="006A30AD">
        <w:rPr>
          <w:rFonts w:eastAsia="Times New Roman" w:cs="Times New Roman"/>
          <w:lang w:eastAsia="es-CL"/>
        </w:rPr>
        <w:t xml:space="preserve"> </w:t>
      </w:r>
      <w:r w:rsidRPr="006A30AD">
        <w:rPr>
          <w:rFonts w:eastAsia="Times New Roman" w:cs="Times New Roman"/>
          <w:lang w:eastAsia="es-CL"/>
        </w:rPr>
        <w:t xml:space="preserve">fines </w:t>
      </w:r>
      <w:r w:rsidR="001E446E" w:rsidRPr="006A30AD">
        <w:rPr>
          <w:rFonts w:eastAsia="Times New Roman" w:cs="Times New Roman"/>
          <w:lang w:eastAsia="es-CL"/>
        </w:rPr>
        <w:t>ofensivos /</w:t>
      </w:r>
      <w:r w:rsidRPr="006A30AD">
        <w:rPr>
          <w:rFonts w:eastAsia="Times New Roman" w:cs="Times New Roman"/>
          <w:lang w:eastAsia="es-CL"/>
        </w:rPr>
        <w:t>defensivos.</w:t>
      </w:r>
    </w:p>
    <w:p w:rsidR="007F0102" w:rsidRPr="006A30AD" w:rsidRDefault="007F0102" w:rsidP="006A30AD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lang w:eastAsia="es-CL"/>
        </w:rPr>
      </w:pPr>
      <w:r w:rsidRPr="006A30AD">
        <w:rPr>
          <w:rFonts w:eastAsia="Times New Roman" w:cs="Times New Roman"/>
          <w:lang w:eastAsia="es-CL"/>
        </w:rPr>
        <w:t>Declaración de centros de producción de vacunas.</w:t>
      </w: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b/>
          <w:i/>
          <w:lang w:eastAsia="es-CL"/>
        </w:rPr>
      </w:pPr>
      <w:r w:rsidRPr="00950CBA">
        <w:rPr>
          <w:rFonts w:eastAsia="Times New Roman" w:cs="Times New Roman"/>
          <w:lang w:eastAsia="es-CL"/>
        </w:rPr>
        <w:t xml:space="preserve">Si bien las </w:t>
      </w:r>
      <w:r w:rsidRPr="00950CBA">
        <w:rPr>
          <w:rFonts w:eastAsia="Times New Roman" w:cs="Times New Roman"/>
          <w:b/>
          <w:lang w:eastAsia="es-CL"/>
        </w:rPr>
        <w:t>MFC</w:t>
      </w:r>
      <w:r w:rsidRPr="00950CBA">
        <w:rPr>
          <w:rFonts w:eastAsia="Times New Roman" w:cs="Times New Roman"/>
          <w:lang w:eastAsia="es-CL"/>
        </w:rPr>
        <w:t xml:space="preserve"> no están descritas en el texto de la Convención, en l</w:t>
      </w:r>
      <w:r w:rsidR="001E446E" w:rsidRPr="00950CBA">
        <w:rPr>
          <w:rFonts w:eastAsia="Times New Roman" w:cs="Times New Roman"/>
          <w:lang w:eastAsia="es-CL"/>
        </w:rPr>
        <w:t>a Segunda Conferencia de Examen se decidió</w:t>
      </w:r>
      <w:r w:rsidRPr="00950CBA">
        <w:rPr>
          <w:rFonts w:eastAsia="Times New Roman" w:cs="Times New Roman"/>
          <w:lang w:eastAsia="es-CL"/>
        </w:rPr>
        <w:t xml:space="preserve"> por consenso que los Estados Partes deben aplicarlas, fundamentalmente</w:t>
      </w:r>
      <w:r w:rsidR="004F1357" w:rsidRPr="00950CBA">
        <w:rPr>
          <w:rFonts w:eastAsia="Times New Roman" w:cs="Times New Roman"/>
          <w:lang w:eastAsia="es-CL"/>
        </w:rPr>
        <w:t>,</w:t>
      </w:r>
      <w:r w:rsidRPr="00950CBA">
        <w:rPr>
          <w:rFonts w:eastAsia="Times New Roman" w:cs="Times New Roman"/>
          <w:lang w:eastAsia="es-CL"/>
        </w:rPr>
        <w:t xml:space="preserve"> basado en la cooperación recíproca, por </w:t>
      </w:r>
      <w:r w:rsidR="004F1357" w:rsidRPr="00950CBA">
        <w:rPr>
          <w:rFonts w:eastAsia="Times New Roman" w:cs="Times New Roman"/>
          <w:lang w:eastAsia="es-CL"/>
        </w:rPr>
        <w:t>ello</w:t>
      </w:r>
      <w:r w:rsidRPr="00950CBA">
        <w:rPr>
          <w:rFonts w:eastAsia="Times New Roman" w:cs="Times New Roman"/>
          <w:lang w:eastAsia="es-CL"/>
        </w:rPr>
        <w:t>, desde esa instancia</w:t>
      </w:r>
      <w:r w:rsidR="004F1357" w:rsidRPr="00950CBA">
        <w:rPr>
          <w:rFonts w:eastAsia="Times New Roman" w:cs="Times New Roman"/>
          <w:lang w:eastAsia="es-CL"/>
        </w:rPr>
        <w:t>,</w:t>
      </w:r>
      <w:r w:rsidRPr="00950CBA">
        <w:rPr>
          <w:rFonts w:eastAsia="Times New Roman" w:cs="Times New Roman"/>
          <w:lang w:eastAsia="es-CL"/>
        </w:rPr>
        <w:t xml:space="preserve"> </w:t>
      </w:r>
      <w:r w:rsidRPr="00950CBA">
        <w:rPr>
          <w:rFonts w:eastAsia="Times New Roman" w:cs="Times New Roman"/>
          <w:b/>
          <w:i/>
          <w:lang w:eastAsia="es-CL"/>
        </w:rPr>
        <w:t>las MFS se transforma</w:t>
      </w:r>
      <w:r w:rsidR="004F1357" w:rsidRPr="00950CBA">
        <w:rPr>
          <w:rFonts w:eastAsia="Times New Roman" w:cs="Times New Roman"/>
          <w:b/>
          <w:i/>
          <w:lang w:eastAsia="es-CL"/>
        </w:rPr>
        <w:t>ro</w:t>
      </w:r>
      <w:r w:rsidRPr="00950CBA">
        <w:rPr>
          <w:rFonts w:eastAsia="Times New Roman" w:cs="Times New Roman"/>
          <w:b/>
          <w:i/>
          <w:lang w:eastAsia="es-CL"/>
        </w:rPr>
        <w:t>n en un requisito para todos los países miembros de la CAB.</w:t>
      </w: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950CBA">
        <w:rPr>
          <w:rFonts w:eastAsia="Times New Roman" w:cs="Times New Roman"/>
          <w:lang w:eastAsia="es-CL"/>
        </w:rPr>
        <w:t>Los formularios sobre MFC tienen por objeto recabar la información necesaria para poder llenar el informe que se debe remitir a las Naciones</w:t>
      </w:r>
      <w:r w:rsidR="004F1357" w:rsidRPr="00950CBA">
        <w:rPr>
          <w:rFonts w:eastAsia="Times New Roman" w:cs="Times New Roman"/>
          <w:lang w:eastAsia="es-CL"/>
        </w:rPr>
        <w:t xml:space="preserve"> Unidas</w:t>
      </w:r>
      <w:r w:rsidR="009C7624" w:rsidRPr="00950CBA">
        <w:rPr>
          <w:rFonts w:eastAsia="Times New Roman" w:cs="Times New Roman"/>
          <w:lang w:eastAsia="es-CL"/>
        </w:rPr>
        <w:t xml:space="preserve"> cada año</w:t>
      </w:r>
      <w:r w:rsidRPr="00950CBA">
        <w:rPr>
          <w:rFonts w:eastAsia="Times New Roman" w:cs="Times New Roman"/>
          <w:lang w:eastAsia="es-CL"/>
        </w:rPr>
        <w:t>.</w:t>
      </w:r>
    </w:p>
    <w:p w:rsidR="007F0102" w:rsidRPr="00950CBA" w:rsidRDefault="007F0102" w:rsidP="00950CBA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7F0102" w:rsidRPr="00950CBA" w:rsidTr="006A30AD">
        <w:tc>
          <w:tcPr>
            <w:tcW w:w="851" w:type="dxa"/>
          </w:tcPr>
          <w:p w:rsidR="007F0102" w:rsidRPr="00950CBA" w:rsidRDefault="001E446E" w:rsidP="006A30AD">
            <w:pPr>
              <w:ind w:left="-250" w:firstLine="142"/>
              <w:jc w:val="center"/>
            </w:pPr>
            <w:r w:rsidRPr="00950CBA">
              <w:rPr>
                <w:rFonts w:cs="Arial"/>
                <w:b/>
                <w:shd w:val="clear" w:color="auto" w:fill="FCFCFC"/>
              </w:rPr>
              <w:t>Nota</w:t>
            </w:r>
          </w:p>
        </w:tc>
        <w:tc>
          <w:tcPr>
            <w:tcW w:w="8647" w:type="dxa"/>
          </w:tcPr>
          <w:p w:rsidR="007F0102" w:rsidRPr="00950CBA" w:rsidRDefault="007F0102" w:rsidP="00950CBA">
            <w:pPr>
              <w:pStyle w:val="Prrafodelista"/>
              <w:numPr>
                <w:ilvl w:val="0"/>
                <w:numId w:val="1"/>
              </w:numPr>
              <w:ind w:left="317" w:hanging="317"/>
              <w:jc w:val="both"/>
              <w:rPr>
                <w:rFonts w:cs="Arial"/>
                <w:b/>
                <w:shd w:val="clear" w:color="auto" w:fill="FCFCFC"/>
              </w:rPr>
            </w:pPr>
            <w:r w:rsidRPr="00950CBA">
              <w:rPr>
                <w:rFonts w:cs="Arial"/>
                <w:shd w:val="clear" w:color="auto" w:fill="FCFCFC"/>
              </w:rPr>
              <w:t>La información debe ser por laboratorio.</w:t>
            </w:r>
          </w:p>
          <w:p w:rsidR="007F0102" w:rsidRPr="00950CBA" w:rsidRDefault="007F0102" w:rsidP="00950CBA">
            <w:pPr>
              <w:pStyle w:val="Prrafodelista"/>
              <w:numPr>
                <w:ilvl w:val="0"/>
                <w:numId w:val="1"/>
              </w:numPr>
              <w:ind w:left="317" w:hanging="317"/>
              <w:jc w:val="both"/>
            </w:pPr>
            <w:r w:rsidRPr="00950CBA">
              <w:rPr>
                <w:rFonts w:cs="Arial"/>
                <w:shd w:val="clear" w:color="auto" w:fill="FCFCFC"/>
              </w:rPr>
              <w:t>La información tiene un tratamiento absolutamente confidencial.</w:t>
            </w:r>
          </w:p>
          <w:p w:rsidR="007F0102" w:rsidRPr="00950CBA" w:rsidRDefault="007F0102" w:rsidP="00950CBA">
            <w:pPr>
              <w:pStyle w:val="Prrafodelista"/>
              <w:numPr>
                <w:ilvl w:val="0"/>
                <w:numId w:val="1"/>
              </w:numPr>
              <w:ind w:left="317" w:hanging="317"/>
              <w:jc w:val="both"/>
            </w:pPr>
            <w:r w:rsidRPr="00950CBA">
              <w:rPr>
                <w:rFonts w:cs="Arial"/>
                <w:shd w:val="clear" w:color="auto" w:fill="FCFCFC"/>
              </w:rPr>
              <w:t>Formularios no compatibles con sistema operativo Mac.</w:t>
            </w:r>
          </w:p>
        </w:tc>
      </w:tr>
    </w:tbl>
    <w:p w:rsidR="00C43BFC" w:rsidRPr="00C22613" w:rsidRDefault="00C43BFC" w:rsidP="00C43BFC">
      <w:pPr>
        <w:rPr>
          <w:rFonts w:cs="Arial"/>
          <w:i/>
          <w:shd w:val="clear" w:color="auto" w:fill="FCFCFC"/>
        </w:rPr>
      </w:pPr>
      <w:r w:rsidRPr="00C22613">
        <w:rPr>
          <w:rFonts w:cs="Arial"/>
          <w:i/>
          <w:shd w:val="clear" w:color="auto" w:fill="FCFCFC"/>
        </w:rPr>
        <w:br w:type="page"/>
      </w:r>
    </w:p>
    <w:p w:rsidR="00641534" w:rsidRPr="00641534" w:rsidRDefault="00641534" w:rsidP="0064153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FORMULARIO F: </w:t>
      </w:r>
      <w:r w:rsidRPr="00641534">
        <w:rPr>
          <w:b/>
          <w:bCs/>
        </w:rPr>
        <w:t xml:space="preserve">DECLARACIÓN DE ACTIVIDADES EN PROGRAMAS DE INVESTIGACIÓN Y DESARROLLO BIOLÓGICOS CON </w:t>
      </w:r>
      <w:r w:rsidRPr="001E446E">
        <w:rPr>
          <w:b/>
          <w:bCs/>
        </w:rPr>
        <w:t>FINES OFENSIVOS Y/O DEFENSIVOS</w:t>
      </w:r>
      <w:r w:rsidRPr="001E446E">
        <w:rPr>
          <w:b/>
        </w:rPr>
        <w:t xml:space="preserve"> </w:t>
      </w:r>
    </w:p>
    <w:p w:rsidR="002436B1" w:rsidRDefault="002436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358"/>
      </w:tblGrid>
      <w:tr w:rsidR="00641534" w:rsidTr="006A30AD">
        <w:trPr>
          <w:trHeight w:val="1264"/>
        </w:trPr>
        <w:tc>
          <w:tcPr>
            <w:tcW w:w="4106" w:type="dxa"/>
          </w:tcPr>
          <w:p w:rsidR="00641534" w:rsidRDefault="00A5357C" w:rsidP="00A66A58">
            <w:pPr>
              <w:jc w:val="both"/>
            </w:pPr>
            <w:r>
              <w:t>P</w:t>
            </w:r>
            <w:r w:rsidR="00641534">
              <w:t>rogramas de investigación y desarrollo biológicos con fines ofensivos</w:t>
            </w:r>
            <w:r w:rsidR="004D66BD">
              <w:t>.</w:t>
            </w:r>
          </w:p>
        </w:tc>
        <w:bookmarkStart w:id="0" w:name="_GoBack"/>
        <w:tc>
          <w:tcPr>
            <w:tcW w:w="5358" w:type="dxa"/>
          </w:tcPr>
          <w:p w:rsidR="00A5357C" w:rsidRDefault="00D96139" w:rsidP="00A5357C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="00641534">
              <w:instrText xml:space="preserve"> FORMCHECKBOX </w:instrText>
            </w:r>
            <w:r w:rsidR="00B678FA">
              <w:fldChar w:fldCharType="separate"/>
            </w:r>
            <w:r>
              <w:fldChar w:fldCharType="end"/>
            </w:r>
            <w:bookmarkEnd w:id="1"/>
            <w:bookmarkEnd w:id="0"/>
            <w:r w:rsidR="004D66BD">
              <w:t xml:space="preserve"> SI   </w:t>
            </w:r>
            <w:r>
              <w:fldChar w:fldCharType="begin">
                <w:ffData>
                  <w:name w:val="Texto1"/>
                  <w:enabled/>
                  <w:calcOnExit w:val="0"/>
                  <w:textInput>
                    <w:default w:val="Período (s) de la actividad"/>
                  </w:textInput>
                </w:ffData>
              </w:fldChar>
            </w:r>
            <w:bookmarkStart w:id="2" w:name="Texto1"/>
            <w:r w:rsidR="00A5357C">
              <w:instrText xml:space="preserve"> FORMTEXT </w:instrText>
            </w:r>
            <w:r>
              <w:fldChar w:fldCharType="separate"/>
            </w:r>
            <w:r w:rsidR="00A5357C">
              <w:rPr>
                <w:noProof/>
              </w:rPr>
              <w:t>Período (s) de la actividad</w:t>
            </w:r>
            <w:r>
              <w:fldChar w:fldCharType="end"/>
            </w:r>
            <w:bookmarkEnd w:id="2"/>
          </w:p>
          <w:p w:rsidR="00A5357C" w:rsidRDefault="00A5357C" w:rsidP="00A5357C"/>
          <w:p w:rsidR="00A5357C" w:rsidRDefault="00D96139" w:rsidP="004D66BD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57C">
              <w:instrText xml:space="preserve"> FORMCHECKBOX </w:instrText>
            </w:r>
            <w:r w:rsidR="00B678FA">
              <w:fldChar w:fldCharType="separate"/>
            </w:r>
            <w:r>
              <w:fldChar w:fldCharType="end"/>
            </w:r>
            <w:r w:rsidR="00A5357C">
              <w:t xml:space="preserve"> NO</w:t>
            </w:r>
          </w:p>
        </w:tc>
      </w:tr>
      <w:tr w:rsidR="00A5357C" w:rsidTr="006A30AD">
        <w:trPr>
          <w:trHeight w:val="1380"/>
        </w:trPr>
        <w:tc>
          <w:tcPr>
            <w:tcW w:w="9464" w:type="dxa"/>
            <w:gridSpan w:val="2"/>
          </w:tcPr>
          <w:p w:rsidR="00A5357C" w:rsidRDefault="00A5357C" w:rsidP="004D66BD">
            <w:pPr>
              <w:jc w:val="both"/>
            </w:pPr>
            <w:r>
              <w:t xml:space="preserve">Resumen de las actividades de investigación y desarrollo. Indique si se desarrollaron trabajos relacionados con la producción, el </w:t>
            </w:r>
            <w:r w:rsidR="001E75F0">
              <w:t>ensayo y la evaluación, la confección de armas con agentes biológicos y su acumulación, el programa de destrucción de dichos agentes y armas y otras investigaciones análogas.</w:t>
            </w:r>
          </w:p>
        </w:tc>
      </w:tr>
      <w:tr w:rsidR="00A5357C" w:rsidTr="006A30AD">
        <w:trPr>
          <w:trHeight w:val="418"/>
        </w:trPr>
        <w:tc>
          <w:tcPr>
            <w:tcW w:w="9464" w:type="dxa"/>
            <w:gridSpan w:val="2"/>
          </w:tcPr>
          <w:p w:rsidR="00A5357C" w:rsidRDefault="00D96139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5357C">
              <w:instrText xml:space="preserve"> </w:instrText>
            </w:r>
            <w:bookmarkStart w:id="3" w:name="Texto2"/>
            <w:r w:rsidR="00A5357C">
              <w:instrText xml:space="preserve">FORMTEXT </w:instrText>
            </w:r>
            <w:r>
              <w:fldChar w:fldCharType="separate"/>
            </w:r>
            <w:r w:rsidR="00A5357C">
              <w:rPr>
                <w:noProof/>
              </w:rPr>
              <w:t> </w:t>
            </w:r>
            <w:r w:rsidR="00A5357C">
              <w:rPr>
                <w:noProof/>
              </w:rPr>
              <w:t> </w:t>
            </w:r>
            <w:r w:rsidR="00A5357C">
              <w:rPr>
                <w:noProof/>
              </w:rPr>
              <w:t> </w:t>
            </w:r>
            <w:r w:rsidR="00A5357C">
              <w:rPr>
                <w:noProof/>
              </w:rPr>
              <w:t> </w:t>
            </w:r>
            <w:r w:rsidR="00A5357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5357C" w:rsidRDefault="00A535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358"/>
      </w:tblGrid>
      <w:tr w:rsidR="00A5357C" w:rsidTr="006A30AD">
        <w:trPr>
          <w:trHeight w:val="1264"/>
        </w:trPr>
        <w:tc>
          <w:tcPr>
            <w:tcW w:w="4106" w:type="dxa"/>
          </w:tcPr>
          <w:p w:rsidR="00A5357C" w:rsidRDefault="00A5357C" w:rsidP="00A66A58">
            <w:pPr>
              <w:jc w:val="both"/>
            </w:pPr>
            <w:r>
              <w:t xml:space="preserve">Programas de investigación y desarrollo biológicos con fines </w:t>
            </w:r>
            <w:r w:rsidR="001E75F0">
              <w:t>defensivos</w:t>
            </w:r>
            <w:r w:rsidR="004D66BD">
              <w:t>.</w:t>
            </w:r>
          </w:p>
        </w:tc>
        <w:tc>
          <w:tcPr>
            <w:tcW w:w="5358" w:type="dxa"/>
          </w:tcPr>
          <w:p w:rsidR="00A5357C" w:rsidRDefault="00D96139" w:rsidP="00D423F5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57C">
              <w:instrText xml:space="preserve"> FORMCHECKBOX </w:instrText>
            </w:r>
            <w:r w:rsidR="00B678FA">
              <w:fldChar w:fldCharType="separate"/>
            </w:r>
            <w:r>
              <w:fldChar w:fldCharType="end"/>
            </w:r>
            <w:r w:rsidR="00A5357C">
              <w:t xml:space="preserve"> SI  </w:t>
            </w:r>
            <w:r w:rsidR="004D66BD"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>
                    <w:default w:val="Período (s) de la actividad"/>
                  </w:textInput>
                </w:ffData>
              </w:fldChar>
            </w:r>
            <w:r w:rsidR="00A5357C">
              <w:instrText xml:space="preserve"> FORMTEXT </w:instrText>
            </w:r>
            <w:r>
              <w:fldChar w:fldCharType="separate"/>
            </w:r>
            <w:r w:rsidR="00A5357C">
              <w:rPr>
                <w:noProof/>
              </w:rPr>
              <w:t>Período (s) de la actividad</w:t>
            </w:r>
            <w:r>
              <w:fldChar w:fldCharType="end"/>
            </w:r>
          </w:p>
          <w:p w:rsidR="00A5357C" w:rsidRDefault="00A5357C" w:rsidP="00D423F5"/>
          <w:p w:rsidR="00A5357C" w:rsidRDefault="00D96139" w:rsidP="004D66BD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57C">
              <w:instrText xml:space="preserve"> FORMCHECKBOX </w:instrText>
            </w:r>
            <w:r w:rsidR="00B678FA">
              <w:fldChar w:fldCharType="separate"/>
            </w:r>
            <w:r>
              <w:fldChar w:fldCharType="end"/>
            </w:r>
            <w:r w:rsidR="00A5357C">
              <w:t xml:space="preserve"> NO</w:t>
            </w:r>
          </w:p>
        </w:tc>
      </w:tr>
      <w:tr w:rsidR="00A5357C" w:rsidTr="006A30AD">
        <w:trPr>
          <w:trHeight w:val="1242"/>
        </w:trPr>
        <w:tc>
          <w:tcPr>
            <w:tcW w:w="9464" w:type="dxa"/>
            <w:gridSpan w:val="2"/>
          </w:tcPr>
          <w:p w:rsidR="00A5357C" w:rsidRDefault="001E75F0" w:rsidP="004D66BD">
            <w:pPr>
              <w:jc w:val="both"/>
            </w:pPr>
            <w:r>
              <w:t>Resumen de las actividades de investigación y desarrollo. Indique si se desarrollaron trabajos relacionados con la producción, el ensayo y la evaluación, la confección de armas con agentes biológicos y su acumulación, el programa de destrucción de dichos agentes y armas y otras investigaciones análogas.</w:t>
            </w:r>
          </w:p>
        </w:tc>
      </w:tr>
      <w:tr w:rsidR="00A5357C" w:rsidTr="006A30AD">
        <w:trPr>
          <w:trHeight w:val="436"/>
        </w:trPr>
        <w:tc>
          <w:tcPr>
            <w:tcW w:w="9464" w:type="dxa"/>
            <w:gridSpan w:val="2"/>
          </w:tcPr>
          <w:p w:rsidR="00A5357C" w:rsidRDefault="00D96139" w:rsidP="00D423F5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5357C">
              <w:instrText xml:space="preserve"> FORMTEXT </w:instrText>
            </w:r>
            <w:r>
              <w:fldChar w:fldCharType="separate"/>
            </w:r>
            <w:r w:rsidR="00A5357C">
              <w:rPr>
                <w:noProof/>
              </w:rPr>
              <w:t> </w:t>
            </w:r>
            <w:r w:rsidR="00A5357C">
              <w:rPr>
                <w:noProof/>
              </w:rPr>
              <w:t> </w:t>
            </w:r>
            <w:r w:rsidR="00A5357C">
              <w:rPr>
                <w:noProof/>
              </w:rPr>
              <w:t> </w:t>
            </w:r>
            <w:r w:rsidR="00A5357C">
              <w:rPr>
                <w:noProof/>
              </w:rPr>
              <w:t> </w:t>
            </w:r>
            <w:r w:rsidR="00A5357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5357C" w:rsidRDefault="00A5357C"/>
    <w:sectPr w:rsidR="00A5357C" w:rsidSect="005F04E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134" w:right="85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FA" w:rsidRDefault="00B678FA" w:rsidP="004D66BD">
      <w:pPr>
        <w:spacing w:after="0" w:line="240" w:lineRule="auto"/>
      </w:pPr>
      <w:r>
        <w:separator/>
      </w:r>
    </w:p>
  </w:endnote>
  <w:endnote w:type="continuationSeparator" w:id="0">
    <w:p w:rsidR="00B678FA" w:rsidRDefault="00B678FA" w:rsidP="004D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D" w:rsidRDefault="00D96139" w:rsidP="001A55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66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66BD" w:rsidRDefault="004D66BD" w:rsidP="004D66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D" w:rsidRDefault="00D96139" w:rsidP="001A55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66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06B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D66BD" w:rsidRDefault="004D66BD" w:rsidP="004D66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FA" w:rsidRDefault="00B678FA" w:rsidP="004D66BD">
      <w:pPr>
        <w:spacing w:after="0" w:line="240" w:lineRule="auto"/>
      </w:pPr>
      <w:r>
        <w:separator/>
      </w:r>
    </w:p>
  </w:footnote>
  <w:footnote w:type="continuationSeparator" w:id="0">
    <w:p w:rsidR="00B678FA" w:rsidRDefault="00B678FA" w:rsidP="004D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D" w:rsidRDefault="00B678FA">
    <w:pPr>
      <w:pStyle w:val="Encabezado"/>
    </w:pPr>
    <w:sdt>
      <w:sdtPr>
        <w:id w:val="1832708853"/>
        <w:placeholder>
          <w:docPart w:val="3169DD3D77221B48A713B7BCD88A85D0"/>
        </w:placeholder>
        <w:temporary/>
        <w:showingPlcHdr/>
      </w:sdtPr>
      <w:sdtEndPr/>
      <w:sdtContent>
        <w:r w:rsidR="004D66BD">
          <w:rPr>
            <w:lang w:val="es-ES"/>
          </w:rPr>
          <w:t>[Escriba texto]</w:t>
        </w:r>
      </w:sdtContent>
    </w:sdt>
    <w:r w:rsidR="004D66BD">
      <w:ptab w:relativeTo="margin" w:alignment="center" w:leader="none"/>
    </w:r>
    <w:sdt>
      <w:sdtPr>
        <w:id w:val="375981387"/>
        <w:placeholder>
          <w:docPart w:val="65CDB5210326B846A77841A2038D1C55"/>
        </w:placeholder>
        <w:temporary/>
        <w:showingPlcHdr/>
      </w:sdtPr>
      <w:sdtEndPr/>
      <w:sdtContent>
        <w:r w:rsidR="004D66BD">
          <w:rPr>
            <w:lang w:val="es-ES"/>
          </w:rPr>
          <w:t>[Escriba texto]</w:t>
        </w:r>
      </w:sdtContent>
    </w:sdt>
    <w:r w:rsidR="004D66BD">
      <w:ptab w:relativeTo="margin" w:alignment="right" w:leader="none"/>
    </w:r>
    <w:sdt>
      <w:sdtPr>
        <w:id w:val="1510401235"/>
        <w:placeholder>
          <w:docPart w:val="66C0B2D8D8D6F747A4A13D5F17A99BDA"/>
        </w:placeholder>
        <w:temporary/>
        <w:showingPlcHdr/>
      </w:sdtPr>
      <w:sdtEndPr/>
      <w:sdtContent>
        <w:r w:rsidR="004D66BD">
          <w:rPr>
            <w:lang w:val="es-ES"/>
          </w:rPr>
          <w:t>[Escriba texto]</w:t>
        </w:r>
      </w:sdtContent>
    </w:sdt>
  </w:p>
  <w:p w:rsidR="004D66BD" w:rsidRDefault="004D66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D" w:rsidRDefault="004D66BD" w:rsidP="004D66BD">
    <w:pPr>
      <w:pStyle w:val="Encabezado"/>
      <w:jc w:val="right"/>
    </w:pPr>
    <w:r>
      <w:t>Formulario F.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307"/>
    <w:multiLevelType w:val="hybridMultilevel"/>
    <w:tmpl w:val="6920897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4D5066"/>
    <w:multiLevelType w:val="hybridMultilevel"/>
    <w:tmpl w:val="F7ECDB46"/>
    <w:lvl w:ilvl="0" w:tplc="8F924E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WZpFq/tfp5uF43er0hh8dOB32Hs=" w:salt="oIxH5bN6FNfxW8KHL0Ut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534"/>
    <w:rsid w:val="000C6D18"/>
    <w:rsid w:val="00143AEA"/>
    <w:rsid w:val="00196F60"/>
    <w:rsid w:val="001E446E"/>
    <w:rsid w:val="001E75F0"/>
    <w:rsid w:val="00231B13"/>
    <w:rsid w:val="002436B1"/>
    <w:rsid w:val="0027758D"/>
    <w:rsid w:val="0039589E"/>
    <w:rsid w:val="00404A8E"/>
    <w:rsid w:val="00464BD0"/>
    <w:rsid w:val="004D66BD"/>
    <w:rsid w:val="004F1357"/>
    <w:rsid w:val="005F04E5"/>
    <w:rsid w:val="00624D65"/>
    <w:rsid w:val="00634D45"/>
    <w:rsid w:val="00641534"/>
    <w:rsid w:val="006A19E1"/>
    <w:rsid w:val="006A30AD"/>
    <w:rsid w:val="006C139B"/>
    <w:rsid w:val="0073602E"/>
    <w:rsid w:val="007F0102"/>
    <w:rsid w:val="008706B0"/>
    <w:rsid w:val="0087489C"/>
    <w:rsid w:val="008832FD"/>
    <w:rsid w:val="00950CBA"/>
    <w:rsid w:val="009C7624"/>
    <w:rsid w:val="009D435F"/>
    <w:rsid w:val="00A402C3"/>
    <w:rsid w:val="00A5357C"/>
    <w:rsid w:val="00A66A58"/>
    <w:rsid w:val="00B678FA"/>
    <w:rsid w:val="00BB4E9B"/>
    <w:rsid w:val="00C01AA3"/>
    <w:rsid w:val="00C17C61"/>
    <w:rsid w:val="00C43BFC"/>
    <w:rsid w:val="00C84DE4"/>
    <w:rsid w:val="00CD0F52"/>
    <w:rsid w:val="00D14E81"/>
    <w:rsid w:val="00D96139"/>
    <w:rsid w:val="00E430CF"/>
    <w:rsid w:val="00F10390"/>
    <w:rsid w:val="00F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153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4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8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6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6BD"/>
  </w:style>
  <w:style w:type="paragraph" w:styleId="Piedepgina">
    <w:name w:val="footer"/>
    <w:basedOn w:val="Normal"/>
    <w:link w:val="PiedepginaCar"/>
    <w:uiPriority w:val="99"/>
    <w:unhideWhenUsed/>
    <w:rsid w:val="004D6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6BD"/>
  </w:style>
  <w:style w:type="character" w:styleId="Nmerodepgina">
    <w:name w:val="page number"/>
    <w:basedOn w:val="Fuentedeprrafopredeter"/>
    <w:uiPriority w:val="99"/>
    <w:semiHidden/>
    <w:unhideWhenUsed/>
    <w:rsid w:val="004D66BD"/>
  </w:style>
  <w:style w:type="paragraph" w:styleId="Textodeglobo">
    <w:name w:val="Balloon Text"/>
    <w:basedOn w:val="Normal"/>
    <w:link w:val="TextodegloboCar"/>
    <w:uiPriority w:val="99"/>
    <w:semiHidden/>
    <w:unhideWhenUsed/>
    <w:rsid w:val="0087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153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4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8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6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6BD"/>
  </w:style>
  <w:style w:type="paragraph" w:styleId="Piedepgina">
    <w:name w:val="footer"/>
    <w:basedOn w:val="Normal"/>
    <w:link w:val="PiedepginaCar"/>
    <w:uiPriority w:val="99"/>
    <w:unhideWhenUsed/>
    <w:rsid w:val="004D6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6BD"/>
  </w:style>
  <w:style w:type="character" w:styleId="Nmerodepgina">
    <w:name w:val="page number"/>
    <w:basedOn w:val="Fuentedeprrafopredeter"/>
    <w:uiPriority w:val="99"/>
    <w:semiHidden/>
    <w:unhideWhenUsed/>
    <w:rsid w:val="004D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9DD3D77221B48A713B7BCD88A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D6AC-07EA-2C4E-AFDE-4223CAAEB729}"/>
      </w:docPartPr>
      <w:docPartBody>
        <w:p w:rsidR="007331CE" w:rsidRDefault="003602A2" w:rsidP="003602A2">
          <w:pPr>
            <w:pStyle w:val="3169DD3D77221B48A713B7BCD88A85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5CDB5210326B846A77841A2038D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F8BD-5FCD-3640-B15D-93C946047BB2}"/>
      </w:docPartPr>
      <w:docPartBody>
        <w:p w:rsidR="007331CE" w:rsidRDefault="003602A2" w:rsidP="003602A2">
          <w:pPr>
            <w:pStyle w:val="65CDB5210326B846A77841A2038D1C5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6C0B2D8D8D6F747A4A13D5F17A9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2AD3-DBA3-B149-AD44-4B1D2BC624C0}"/>
      </w:docPartPr>
      <w:docPartBody>
        <w:p w:rsidR="007331CE" w:rsidRDefault="003602A2" w:rsidP="003602A2">
          <w:pPr>
            <w:pStyle w:val="66C0B2D8D8D6F747A4A13D5F17A99BD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02A2"/>
    <w:rsid w:val="00023EFF"/>
    <w:rsid w:val="001114BA"/>
    <w:rsid w:val="003602A2"/>
    <w:rsid w:val="004F610B"/>
    <w:rsid w:val="007331CE"/>
    <w:rsid w:val="00750024"/>
    <w:rsid w:val="00772976"/>
    <w:rsid w:val="009B29BF"/>
    <w:rsid w:val="00A01BF2"/>
    <w:rsid w:val="00B6690D"/>
    <w:rsid w:val="00BC37A8"/>
    <w:rsid w:val="00BE773E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69DD3D77221B48A713B7BCD88A85D0">
    <w:name w:val="3169DD3D77221B48A713B7BCD88A85D0"/>
    <w:rsid w:val="003602A2"/>
  </w:style>
  <w:style w:type="paragraph" w:customStyle="1" w:styleId="65CDB5210326B846A77841A2038D1C55">
    <w:name w:val="65CDB5210326B846A77841A2038D1C55"/>
    <w:rsid w:val="003602A2"/>
  </w:style>
  <w:style w:type="paragraph" w:customStyle="1" w:styleId="66C0B2D8D8D6F747A4A13D5F17A99BDA">
    <w:name w:val="66C0B2D8D8D6F747A4A13D5F17A99BDA"/>
    <w:rsid w:val="003602A2"/>
  </w:style>
  <w:style w:type="paragraph" w:customStyle="1" w:styleId="879838EC1901A14DBE6D3BE48FF49E10">
    <w:name w:val="879838EC1901A14DBE6D3BE48FF49E10"/>
    <w:rsid w:val="003602A2"/>
  </w:style>
  <w:style w:type="paragraph" w:customStyle="1" w:styleId="AF8C5E10FF7A554CB0AE2E77440177EF">
    <w:name w:val="AF8C5E10FF7A554CB0AE2E77440177EF"/>
    <w:rsid w:val="003602A2"/>
  </w:style>
  <w:style w:type="paragraph" w:customStyle="1" w:styleId="0248BBFB41DF844087066270794DD260">
    <w:name w:val="0248BBFB41DF844087066270794DD260"/>
    <w:rsid w:val="003602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FCB3D-313C-4A0B-BC4A-1251F154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Seguel</dc:creator>
  <cp:lastModifiedBy>Espinoza Ovando Jaime (DEAL)</cp:lastModifiedBy>
  <cp:revision>3</cp:revision>
  <cp:lastPrinted>2014-12-04T15:09:00Z</cp:lastPrinted>
  <dcterms:created xsi:type="dcterms:W3CDTF">2014-12-01T12:08:00Z</dcterms:created>
  <dcterms:modified xsi:type="dcterms:W3CDTF">2014-12-04T15:19:00Z</dcterms:modified>
</cp:coreProperties>
</file>